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FC0" w:rsidRPr="00751FC0" w:rsidRDefault="00751FC0" w:rsidP="00751FC0">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51FC0">
        <w:rPr>
          <w:rFonts w:ascii="Times New Roman" w:eastAsia="Times New Roman" w:hAnsi="Times New Roman" w:cs="Times New Roman"/>
          <w:b/>
          <w:bCs/>
          <w:kern w:val="36"/>
          <w:sz w:val="48"/>
          <w:szCs w:val="48"/>
        </w:rPr>
        <w:t>Why are teeth not considered bones?</w:t>
      </w:r>
    </w:p>
    <w:p w:rsidR="00751FC0" w:rsidRPr="00751FC0" w:rsidRDefault="00751FC0" w:rsidP="00751FC0">
      <w:pPr>
        <w:spacing w:after="0" w:line="240" w:lineRule="auto"/>
        <w:rPr>
          <w:rFonts w:ascii="Times New Roman" w:eastAsia="Times New Roman" w:hAnsi="Times New Roman" w:cs="Times New Roman"/>
          <w:sz w:val="24"/>
          <w:szCs w:val="24"/>
        </w:rPr>
      </w:pPr>
      <w:r w:rsidRPr="00751FC0">
        <w:rPr>
          <w:rFonts w:ascii="Times New Roman" w:eastAsia="Times New Roman" w:hAnsi="Times New Roman" w:cs="Times New Roman"/>
          <w:sz w:val="24"/>
          <w:szCs w:val="24"/>
        </w:rPr>
        <w:t xml:space="preserve">By </w:t>
      </w:r>
      <w:hyperlink r:id="rId5" w:tgtFrame="_self" w:history="1">
        <w:r w:rsidRPr="00751FC0">
          <w:rPr>
            <w:rFonts w:ascii="Times New Roman" w:eastAsia="Times New Roman" w:hAnsi="Times New Roman" w:cs="Times New Roman"/>
            <w:color w:val="0000FF"/>
            <w:sz w:val="24"/>
            <w:szCs w:val="24"/>
            <w:u w:val="single"/>
          </w:rPr>
          <w:t>Remy Melina</w:t>
        </w:r>
      </w:hyperlink>
    </w:p>
    <w:p w:rsidR="00751FC0" w:rsidRPr="00751FC0" w:rsidRDefault="00751FC0" w:rsidP="00751FC0">
      <w:pPr>
        <w:spacing w:after="0" w:line="240" w:lineRule="auto"/>
        <w:rPr>
          <w:rFonts w:ascii="Times New Roman" w:eastAsia="Times New Roman" w:hAnsi="Times New Roman" w:cs="Times New Roman"/>
          <w:sz w:val="24"/>
          <w:szCs w:val="24"/>
        </w:rPr>
      </w:pPr>
      <w:r w:rsidRPr="00751FC0">
        <w:rPr>
          <w:rFonts w:ascii="Times New Roman" w:eastAsia="Times New Roman" w:hAnsi="Times New Roman" w:cs="Times New Roman"/>
          <w:sz w:val="24"/>
          <w:szCs w:val="24"/>
        </w:rPr>
        <w:t>published March 18, 2011</w:t>
      </w:r>
    </w:p>
    <w:p w:rsidR="00751FC0" w:rsidRPr="00751FC0" w:rsidRDefault="00751FC0" w:rsidP="00751FC0">
      <w:pPr>
        <w:spacing w:before="100" w:beforeAutospacing="1" w:after="100" w:afterAutospacing="1" w:line="240" w:lineRule="auto"/>
        <w:rPr>
          <w:rFonts w:ascii="Times New Roman" w:eastAsia="Times New Roman" w:hAnsi="Times New Roman" w:cs="Times New Roman"/>
          <w:b/>
          <w:bCs/>
          <w:sz w:val="24"/>
          <w:szCs w:val="24"/>
        </w:rPr>
      </w:pPr>
      <w:r w:rsidRPr="00751FC0">
        <w:rPr>
          <w:rFonts w:ascii="Times New Roman" w:eastAsia="Times New Roman" w:hAnsi="Times New Roman" w:cs="Times New Roman"/>
          <w:b/>
          <w:bCs/>
          <w:sz w:val="24"/>
          <w:szCs w:val="24"/>
        </w:rPr>
        <w:t>Teeth and bones are not one and the same.</w:t>
      </w:r>
    </w:p>
    <w:p w:rsidR="00751FC0" w:rsidRPr="00751FC0" w:rsidRDefault="00751FC0" w:rsidP="00751FC0">
      <w:pPr>
        <w:spacing w:before="100" w:beforeAutospacing="1" w:after="100" w:afterAutospacing="1" w:line="240" w:lineRule="auto"/>
        <w:rPr>
          <w:rFonts w:ascii="Times New Roman" w:eastAsia="Times New Roman" w:hAnsi="Times New Roman" w:cs="Times New Roman"/>
          <w:sz w:val="24"/>
          <w:szCs w:val="24"/>
        </w:rPr>
      </w:pPr>
      <w:r w:rsidRPr="00751FC0">
        <w:rPr>
          <w:rFonts w:ascii="Times New Roman" w:eastAsia="Times New Roman" w:hAnsi="Times New Roman" w:cs="Times New Roman"/>
          <w:sz w:val="24"/>
          <w:szCs w:val="24"/>
        </w:rPr>
        <w:t>Teeth and bones are both hard, white and heavy with calcium, but that doesn't make them one and the same. From the way they look to how they heal, teeth are quite different from the body's bones.</w:t>
      </w:r>
    </w:p>
    <w:p w:rsidR="00751FC0" w:rsidRPr="00751FC0" w:rsidRDefault="00751FC0" w:rsidP="00D13B77">
      <w:pPr>
        <w:spacing w:before="100" w:beforeAutospacing="1" w:after="100" w:afterAutospacing="1" w:line="240" w:lineRule="auto"/>
        <w:rPr>
          <w:rFonts w:ascii="Times New Roman" w:eastAsia="Times New Roman" w:hAnsi="Times New Roman" w:cs="Times New Roman"/>
          <w:sz w:val="24"/>
          <w:szCs w:val="24"/>
        </w:rPr>
      </w:pPr>
      <w:r w:rsidRPr="00751FC0">
        <w:rPr>
          <w:rFonts w:ascii="Times New Roman" w:eastAsia="Times New Roman" w:hAnsi="Times New Roman" w:cs="Times New Roman"/>
          <w:sz w:val="24"/>
          <w:szCs w:val="24"/>
        </w:rPr>
        <w:t xml:space="preserve">Teeth are composed of </w:t>
      </w:r>
      <w:hyperlink r:id="rId6" w:anchor=":~:text=In%20its%20pure%20elemental%20state,but%20exists%20instead%20in%20compounds.&amp;text=Calcium%20makes%20up%20about%204.2%20percent%20of%20the%20Earth's%20crust%20by%20weight." w:history="1">
        <w:r w:rsidRPr="00751FC0">
          <w:rPr>
            <w:rFonts w:ascii="Times New Roman" w:eastAsia="Times New Roman" w:hAnsi="Times New Roman" w:cs="Times New Roman"/>
            <w:color w:val="0000FF"/>
            <w:sz w:val="24"/>
            <w:szCs w:val="24"/>
            <w:u w:val="single"/>
          </w:rPr>
          <w:t>calcium</w:t>
        </w:r>
      </w:hyperlink>
      <w:r w:rsidRPr="00751FC0">
        <w:rPr>
          <w:rFonts w:ascii="Times New Roman" w:eastAsia="Times New Roman" w:hAnsi="Times New Roman" w:cs="Times New Roman"/>
          <w:sz w:val="24"/>
          <w:szCs w:val="24"/>
        </w:rPr>
        <w:t xml:space="preserve">, phosphorus, and other minerals. Bones contain calcium, </w:t>
      </w:r>
      <w:hyperlink r:id="rId7" w:history="1">
        <w:r w:rsidRPr="00751FC0">
          <w:rPr>
            <w:rFonts w:ascii="Times New Roman" w:eastAsia="Times New Roman" w:hAnsi="Times New Roman" w:cs="Times New Roman"/>
            <w:color w:val="0000FF"/>
            <w:sz w:val="24"/>
            <w:szCs w:val="24"/>
            <w:u w:val="single"/>
          </w:rPr>
          <w:t>phosphorus</w:t>
        </w:r>
      </w:hyperlink>
      <w:r w:rsidRPr="00751FC0">
        <w:rPr>
          <w:rFonts w:ascii="Times New Roman" w:eastAsia="Times New Roman" w:hAnsi="Times New Roman" w:cs="Times New Roman"/>
          <w:sz w:val="24"/>
          <w:szCs w:val="24"/>
        </w:rPr>
        <w:t xml:space="preserve">, </w:t>
      </w:r>
      <w:hyperlink r:id="rId8" w:history="1">
        <w:r w:rsidRPr="00751FC0">
          <w:rPr>
            <w:rFonts w:ascii="Times New Roman" w:eastAsia="Times New Roman" w:hAnsi="Times New Roman" w:cs="Times New Roman"/>
            <w:color w:val="0000FF"/>
            <w:sz w:val="24"/>
            <w:szCs w:val="24"/>
            <w:u w:val="single"/>
          </w:rPr>
          <w:t>sodium</w:t>
        </w:r>
      </w:hyperlink>
      <w:r w:rsidRPr="00751FC0">
        <w:rPr>
          <w:rFonts w:ascii="Times New Roman" w:eastAsia="Times New Roman" w:hAnsi="Times New Roman" w:cs="Times New Roman"/>
          <w:sz w:val="24"/>
          <w:szCs w:val="24"/>
        </w:rPr>
        <w:t xml:space="preserve"> and other minerals, but mostly consist of the protein </w:t>
      </w:r>
      <w:hyperlink r:id="rId9" w:history="1">
        <w:r w:rsidRPr="00751FC0">
          <w:rPr>
            <w:rFonts w:ascii="Times New Roman" w:eastAsia="Times New Roman" w:hAnsi="Times New Roman" w:cs="Times New Roman"/>
            <w:color w:val="0000FF"/>
            <w:sz w:val="24"/>
            <w:szCs w:val="24"/>
            <w:u w:val="single"/>
          </w:rPr>
          <w:t>collagen</w:t>
        </w:r>
      </w:hyperlink>
      <w:r w:rsidRPr="00751FC0">
        <w:rPr>
          <w:rFonts w:ascii="Times New Roman" w:eastAsia="Times New Roman" w:hAnsi="Times New Roman" w:cs="Times New Roman"/>
          <w:sz w:val="24"/>
          <w:szCs w:val="24"/>
        </w:rPr>
        <w:t xml:space="preserve">. Collagen is a living, growing tissue that gives bones their </w:t>
      </w:r>
      <w:bookmarkStart w:id="0" w:name="_GoBack"/>
      <w:bookmarkEnd w:id="0"/>
      <w:r w:rsidRPr="00751FC0">
        <w:rPr>
          <w:rFonts w:ascii="Times New Roman" w:eastAsia="Times New Roman" w:hAnsi="Times New Roman" w:cs="Times New Roman"/>
          <w:sz w:val="24"/>
          <w:szCs w:val="24"/>
        </w:rPr>
        <w:t>flexible framework that allows them to withstand pressure. Calcium fills in the space around that framework and makes the bone strong enough to support the body's weight.</w:t>
      </w:r>
    </w:p>
    <w:p w:rsidR="00751FC0" w:rsidRPr="00751FC0" w:rsidRDefault="00751FC0" w:rsidP="00751FC0">
      <w:pPr>
        <w:spacing w:before="100" w:beforeAutospacing="1" w:after="100" w:afterAutospacing="1" w:line="240" w:lineRule="auto"/>
        <w:rPr>
          <w:rFonts w:ascii="Times New Roman" w:eastAsia="Times New Roman" w:hAnsi="Times New Roman" w:cs="Times New Roman"/>
          <w:sz w:val="24"/>
          <w:szCs w:val="24"/>
        </w:rPr>
      </w:pPr>
      <w:r w:rsidRPr="00751FC0">
        <w:rPr>
          <w:rFonts w:ascii="Times New Roman" w:eastAsia="Times New Roman" w:hAnsi="Times New Roman" w:cs="Times New Roman"/>
          <w:sz w:val="24"/>
          <w:szCs w:val="24"/>
        </w:rPr>
        <w:t xml:space="preserve">But bones are still not as strong as teeth. The hardest part of </w:t>
      </w:r>
      <w:hyperlink r:id="rId10" w:history="1">
        <w:r w:rsidRPr="00751FC0">
          <w:rPr>
            <w:rFonts w:ascii="Times New Roman" w:eastAsia="Times New Roman" w:hAnsi="Times New Roman" w:cs="Times New Roman"/>
            <w:color w:val="0000FF"/>
            <w:sz w:val="24"/>
            <w:szCs w:val="24"/>
            <w:u w:val="single"/>
          </w:rPr>
          <w:t>the human body</w:t>
        </w:r>
      </w:hyperlink>
      <w:r w:rsidRPr="00751FC0">
        <w:rPr>
          <w:rFonts w:ascii="Times New Roman" w:eastAsia="Times New Roman" w:hAnsi="Times New Roman" w:cs="Times New Roman"/>
          <w:sz w:val="24"/>
          <w:szCs w:val="24"/>
        </w:rPr>
        <w:t xml:space="preserve"> , teeth mostly consist of a calcified tissue called dentine. The tooth's dentine tissue is covered in enamel, that hard, shiny layer that you brush.</w:t>
      </w:r>
    </w:p>
    <w:p w:rsidR="00751FC0" w:rsidRPr="00751FC0" w:rsidRDefault="00751FC0" w:rsidP="00751FC0">
      <w:pPr>
        <w:spacing w:before="100" w:beforeAutospacing="1" w:after="100" w:afterAutospacing="1" w:line="240" w:lineRule="auto"/>
        <w:rPr>
          <w:rFonts w:ascii="Times New Roman" w:eastAsia="Times New Roman" w:hAnsi="Times New Roman" w:cs="Times New Roman"/>
          <w:sz w:val="24"/>
          <w:szCs w:val="24"/>
        </w:rPr>
      </w:pPr>
      <w:r w:rsidRPr="00751FC0">
        <w:rPr>
          <w:rFonts w:ascii="Times New Roman" w:eastAsia="Times New Roman" w:hAnsi="Times New Roman" w:cs="Times New Roman"/>
          <w:sz w:val="24"/>
          <w:szCs w:val="24"/>
        </w:rPr>
        <w:t xml:space="preserve">The exterior of bones consists of periosteum, a dense, smooth, slippery membrane that lines the outer surface of </w:t>
      </w:r>
      <w:hyperlink r:id="rId11" w:history="1">
        <w:r w:rsidRPr="00751FC0">
          <w:rPr>
            <w:rFonts w:ascii="Times New Roman" w:eastAsia="Times New Roman" w:hAnsi="Times New Roman" w:cs="Times New Roman"/>
            <w:color w:val="0000FF"/>
            <w:sz w:val="24"/>
            <w:szCs w:val="24"/>
            <w:u w:val="single"/>
          </w:rPr>
          <w:t>most bones</w:t>
        </w:r>
      </w:hyperlink>
      <w:r w:rsidRPr="00751FC0">
        <w:rPr>
          <w:rFonts w:ascii="Times New Roman" w:eastAsia="Times New Roman" w:hAnsi="Times New Roman" w:cs="Times New Roman"/>
          <w:sz w:val="24"/>
          <w:szCs w:val="24"/>
        </w:rPr>
        <w:t>, except at the joints of long bones, which instead consist of slimy hyaline cartilage. Periosteum contains osteoblasts, or cells that can manufacture new bone growth and repair.</w:t>
      </w:r>
    </w:p>
    <w:p w:rsidR="00751FC0" w:rsidRPr="00751FC0" w:rsidRDefault="00751FC0" w:rsidP="00751FC0">
      <w:pPr>
        <w:spacing w:before="100" w:beforeAutospacing="1" w:after="100" w:afterAutospacing="1" w:line="240" w:lineRule="auto"/>
        <w:rPr>
          <w:rFonts w:ascii="Times New Roman" w:eastAsia="Times New Roman" w:hAnsi="Times New Roman" w:cs="Times New Roman"/>
          <w:sz w:val="24"/>
          <w:szCs w:val="24"/>
        </w:rPr>
      </w:pPr>
      <w:r w:rsidRPr="00751FC0">
        <w:rPr>
          <w:rFonts w:ascii="Times New Roman" w:eastAsia="Times New Roman" w:hAnsi="Times New Roman" w:cs="Times New Roman"/>
          <w:sz w:val="24"/>
          <w:szCs w:val="24"/>
        </w:rPr>
        <w:t xml:space="preserve">Tooth enamel, unfortunately, doesn't have the same regenerative powers. Unlike bones, teeth cannot heal themselves or grow back together if they are broken. </w:t>
      </w:r>
      <w:hyperlink r:id="rId12" w:history="1">
        <w:r w:rsidRPr="00751FC0">
          <w:rPr>
            <w:rFonts w:ascii="Times New Roman" w:eastAsia="Times New Roman" w:hAnsi="Times New Roman" w:cs="Times New Roman"/>
            <w:color w:val="0000FF"/>
            <w:sz w:val="24"/>
            <w:szCs w:val="24"/>
            <w:u w:val="single"/>
          </w:rPr>
          <w:t>When a bone fractures</w:t>
        </w:r>
      </w:hyperlink>
      <w:r w:rsidRPr="00751FC0">
        <w:rPr>
          <w:rFonts w:ascii="Times New Roman" w:eastAsia="Times New Roman" w:hAnsi="Times New Roman" w:cs="Times New Roman"/>
          <w:sz w:val="24"/>
          <w:szCs w:val="24"/>
        </w:rPr>
        <w:t xml:space="preserve"> , new bone cells rush in to fill the gap and repair the break, but a cracked or a broken tooth can require a root canal or even total extraction.</w:t>
      </w:r>
    </w:p>
    <w:p w:rsidR="00751FC0" w:rsidRPr="00751FC0" w:rsidRDefault="00751FC0" w:rsidP="00751FC0">
      <w:pPr>
        <w:spacing w:before="100" w:beforeAutospacing="1" w:after="100" w:afterAutospacing="1" w:line="240" w:lineRule="auto"/>
        <w:rPr>
          <w:rFonts w:ascii="Times New Roman" w:eastAsia="Times New Roman" w:hAnsi="Times New Roman" w:cs="Times New Roman"/>
          <w:sz w:val="24"/>
          <w:szCs w:val="24"/>
        </w:rPr>
      </w:pPr>
      <w:r w:rsidRPr="00751FC0">
        <w:rPr>
          <w:rFonts w:ascii="Times New Roman" w:eastAsia="Times New Roman" w:hAnsi="Times New Roman" w:cs="Times New Roman"/>
          <w:sz w:val="24"/>
          <w:szCs w:val="24"/>
        </w:rPr>
        <w:t xml:space="preserve">Another difference between teeth and bones is that bone marrow produces red and white blood cells, while teeth do not. Bones receive their </w:t>
      </w:r>
      <w:hyperlink r:id="rId13" w:history="1">
        <w:r w:rsidRPr="00751FC0">
          <w:rPr>
            <w:rFonts w:ascii="Times New Roman" w:eastAsia="Times New Roman" w:hAnsi="Times New Roman" w:cs="Times New Roman"/>
            <w:color w:val="0000FF"/>
            <w:sz w:val="24"/>
            <w:szCs w:val="24"/>
            <w:u w:val="single"/>
          </w:rPr>
          <w:t>blood supply</w:t>
        </w:r>
      </w:hyperlink>
      <w:r w:rsidRPr="00751FC0">
        <w:rPr>
          <w:rFonts w:ascii="Times New Roman" w:eastAsia="Times New Roman" w:hAnsi="Times New Roman" w:cs="Times New Roman"/>
          <w:sz w:val="24"/>
          <w:szCs w:val="24"/>
        </w:rPr>
        <w:t xml:space="preserve"> from a number of arteries that pass through the bone's periosteum to the inner bone marrow.</w:t>
      </w:r>
    </w:p>
    <w:p w:rsidR="00751FC0" w:rsidRPr="00751FC0" w:rsidRDefault="00751FC0" w:rsidP="00751FC0">
      <w:pPr>
        <w:spacing w:before="100" w:beforeAutospacing="1" w:after="100" w:afterAutospacing="1" w:line="240" w:lineRule="auto"/>
        <w:rPr>
          <w:rFonts w:ascii="Times New Roman" w:eastAsia="Times New Roman" w:hAnsi="Times New Roman" w:cs="Times New Roman"/>
          <w:sz w:val="24"/>
          <w:szCs w:val="24"/>
        </w:rPr>
      </w:pPr>
      <w:r w:rsidRPr="00751FC0">
        <w:rPr>
          <w:rFonts w:ascii="Times New Roman" w:eastAsia="Times New Roman" w:hAnsi="Times New Roman" w:cs="Times New Roman"/>
          <w:sz w:val="24"/>
          <w:szCs w:val="24"/>
        </w:rPr>
        <w:t xml:space="preserve">Although the bloody core of a tooth that's been knocked out might look like marrow, it's actually something called the dental pulp, the living portion of each tooth that contains nerves, arteries and veins and runs through to the jaw bone. These nerves are what cause us to feel </w:t>
      </w:r>
      <w:hyperlink r:id="rId14" w:history="1">
        <w:r w:rsidRPr="00751FC0">
          <w:rPr>
            <w:rFonts w:ascii="Times New Roman" w:eastAsia="Times New Roman" w:hAnsi="Times New Roman" w:cs="Times New Roman"/>
            <w:color w:val="0000FF"/>
            <w:sz w:val="24"/>
            <w:szCs w:val="24"/>
            <w:u w:val="single"/>
          </w:rPr>
          <w:t>toothaches caused by cavities</w:t>
        </w:r>
      </w:hyperlink>
      <w:r w:rsidRPr="00751FC0">
        <w:rPr>
          <w:rFonts w:ascii="Times New Roman" w:eastAsia="Times New Roman" w:hAnsi="Times New Roman" w:cs="Times New Roman"/>
          <w:sz w:val="24"/>
          <w:szCs w:val="24"/>
        </w:rPr>
        <w:t xml:space="preserve"> or experience pain when eating something hot or cold.</w:t>
      </w:r>
    </w:p>
    <w:p w:rsidR="00751FC0" w:rsidRPr="00751FC0" w:rsidRDefault="00751FC0" w:rsidP="00751FC0">
      <w:pPr>
        <w:spacing w:before="100" w:beforeAutospacing="1" w:after="100" w:afterAutospacing="1" w:line="240" w:lineRule="auto"/>
        <w:rPr>
          <w:rFonts w:ascii="Times New Roman" w:eastAsia="Times New Roman" w:hAnsi="Times New Roman" w:cs="Times New Roman"/>
          <w:sz w:val="24"/>
          <w:szCs w:val="24"/>
        </w:rPr>
      </w:pPr>
      <w:r w:rsidRPr="00751FC0">
        <w:rPr>
          <w:rFonts w:ascii="Times New Roman" w:eastAsia="Times New Roman" w:hAnsi="Times New Roman" w:cs="Times New Roman"/>
          <w:sz w:val="24"/>
          <w:szCs w:val="24"/>
        </w:rPr>
        <w:t>One last difference is that our teeth are bare and on display, while bones are safety tucked away under our skin. So while you may occasionally use whitening strips to keep your pearly whites looking, um, white, at least you don't have to worry about your bones yellowing.</w:t>
      </w:r>
    </w:p>
    <w:p w:rsidR="00751FC0" w:rsidRPr="00751FC0" w:rsidRDefault="00751FC0" w:rsidP="00751FC0">
      <w:pPr>
        <w:spacing w:before="100" w:beforeAutospacing="1" w:after="100" w:afterAutospacing="1" w:line="240" w:lineRule="auto"/>
        <w:rPr>
          <w:rFonts w:ascii="Times New Roman" w:eastAsia="Times New Roman" w:hAnsi="Times New Roman" w:cs="Times New Roman"/>
          <w:sz w:val="24"/>
          <w:szCs w:val="24"/>
        </w:rPr>
      </w:pPr>
      <w:r w:rsidRPr="00751FC0">
        <w:rPr>
          <w:rFonts w:ascii="Times New Roman" w:eastAsia="Times New Roman" w:hAnsi="Times New Roman" w:cs="Times New Roman"/>
          <w:i/>
          <w:iCs/>
          <w:sz w:val="24"/>
          <w:szCs w:val="24"/>
        </w:rPr>
        <w:t>Originally published on Live Science.</w:t>
      </w:r>
    </w:p>
    <w:p w:rsidR="00875E63" w:rsidRDefault="00875E63"/>
    <w:sectPr w:rsidR="00875E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980C08"/>
    <w:multiLevelType w:val="multilevel"/>
    <w:tmpl w:val="98AA1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DE6504"/>
    <w:multiLevelType w:val="multilevel"/>
    <w:tmpl w:val="25326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981"/>
    <w:rsid w:val="004E45B7"/>
    <w:rsid w:val="00751FC0"/>
    <w:rsid w:val="00875E63"/>
    <w:rsid w:val="00B07981"/>
    <w:rsid w:val="00B57C2E"/>
    <w:rsid w:val="00D13B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BAAB80-CAB8-4CCC-9BEB-2726CD21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61146">
      <w:bodyDiv w:val="1"/>
      <w:marLeft w:val="0"/>
      <w:marRight w:val="0"/>
      <w:marTop w:val="0"/>
      <w:marBottom w:val="0"/>
      <w:divBdr>
        <w:top w:val="none" w:sz="0" w:space="0" w:color="auto"/>
        <w:left w:val="none" w:sz="0" w:space="0" w:color="auto"/>
        <w:bottom w:val="none" w:sz="0" w:space="0" w:color="auto"/>
        <w:right w:val="none" w:sz="0" w:space="0" w:color="auto"/>
      </w:divBdr>
      <w:divsChild>
        <w:div w:id="403571330">
          <w:marLeft w:val="0"/>
          <w:marRight w:val="0"/>
          <w:marTop w:val="0"/>
          <w:marBottom w:val="0"/>
          <w:divBdr>
            <w:top w:val="none" w:sz="0" w:space="0" w:color="auto"/>
            <w:left w:val="none" w:sz="0" w:space="0" w:color="auto"/>
            <w:bottom w:val="none" w:sz="0" w:space="0" w:color="auto"/>
            <w:right w:val="none" w:sz="0" w:space="0" w:color="auto"/>
          </w:divBdr>
          <w:divsChild>
            <w:div w:id="1524443320">
              <w:marLeft w:val="0"/>
              <w:marRight w:val="0"/>
              <w:marTop w:val="0"/>
              <w:marBottom w:val="0"/>
              <w:divBdr>
                <w:top w:val="none" w:sz="0" w:space="0" w:color="auto"/>
                <w:left w:val="none" w:sz="0" w:space="0" w:color="auto"/>
                <w:bottom w:val="none" w:sz="0" w:space="0" w:color="auto"/>
                <w:right w:val="none" w:sz="0" w:space="0" w:color="auto"/>
              </w:divBdr>
              <w:divsChild>
                <w:div w:id="1360161121">
                  <w:marLeft w:val="0"/>
                  <w:marRight w:val="0"/>
                  <w:marTop w:val="0"/>
                  <w:marBottom w:val="0"/>
                  <w:divBdr>
                    <w:top w:val="none" w:sz="0" w:space="0" w:color="auto"/>
                    <w:left w:val="none" w:sz="0" w:space="0" w:color="auto"/>
                    <w:bottom w:val="none" w:sz="0" w:space="0" w:color="auto"/>
                    <w:right w:val="none" w:sz="0" w:space="0" w:color="auto"/>
                  </w:divBdr>
                  <w:divsChild>
                    <w:div w:id="1339891860">
                      <w:marLeft w:val="0"/>
                      <w:marRight w:val="0"/>
                      <w:marTop w:val="0"/>
                      <w:marBottom w:val="0"/>
                      <w:divBdr>
                        <w:top w:val="none" w:sz="0" w:space="0" w:color="auto"/>
                        <w:left w:val="none" w:sz="0" w:space="0" w:color="auto"/>
                        <w:bottom w:val="none" w:sz="0" w:space="0" w:color="auto"/>
                        <w:right w:val="none" w:sz="0" w:space="0" w:color="auto"/>
                      </w:divBdr>
                      <w:divsChild>
                        <w:div w:id="158599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845460">
          <w:marLeft w:val="0"/>
          <w:marRight w:val="0"/>
          <w:marTop w:val="0"/>
          <w:marBottom w:val="0"/>
          <w:divBdr>
            <w:top w:val="none" w:sz="0" w:space="0" w:color="auto"/>
            <w:left w:val="none" w:sz="0" w:space="0" w:color="auto"/>
            <w:bottom w:val="none" w:sz="0" w:space="0" w:color="auto"/>
            <w:right w:val="none" w:sz="0" w:space="0" w:color="auto"/>
          </w:divBdr>
        </w:div>
        <w:div w:id="596063407">
          <w:marLeft w:val="0"/>
          <w:marRight w:val="0"/>
          <w:marTop w:val="0"/>
          <w:marBottom w:val="0"/>
          <w:divBdr>
            <w:top w:val="none" w:sz="0" w:space="0" w:color="auto"/>
            <w:left w:val="none" w:sz="0" w:space="0" w:color="auto"/>
            <w:bottom w:val="none" w:sz="0" w:space="0" w:color="auto"/>
            <w:right w:val="none" w:sz="0" w:space="0" w:color="auto"/>
          </w:divBdr>
          <w:divsChild>
            <w:div w:id="1895121035">
              <w:marLeft w:val="0"/>
              <w:marRight w:val="0"/>
              <w:marTop w:val="0"/>
              <w:marBottom w:val="0"/>
              <w:divBdr>
                <w:top w:val="none" w:sz="0" w:space="0" w:color="auto"/>
                <w:left w:val="none" w:sz="0" w:space="0" w:color="auto"/>
                <w:bottom w:val="none" w:sz="0" w:space="0" w:color="auto"/>
                <w:right w:val="none" w:sz="0" w:space="0" w:color="auto"/>
              </w:divBdr>
              <w:divsChild>
                <w:div w:id="308292704">
                  <w:marLeft w:val="0"/>
                  <w:marRight w:val="0"/>
                  <w:marTop w:val="0"/>
                  <w:marBottom w:val="0"/>
                  <w:divBdr>
                    <w:top w:val="none" w:sz="0" w:space="0" w:color="auto"/>
                    <w:left w:val="none" w:sz="0" w:space="0" w:color="auto"/>
                    <w:bottom w:val="none" w:sz="0" w:space="0" w:color="auto"/>
                    <w:right w:val="none" w:sz="0" w:space="0" w:color="auto"/>
                  </w:divBdr>
                  <w:divsChild>
                    <w:div w:id="1022823499">
                      <w:marLeft w:val="0"/>
                      <w:marRight w:val="0"/>
                      <w:marTop w:val="0"/>
                      <w:marBottom w:val="0"/>
                      <w:divBdr>
                        <w:top w:val="none" w:sz="0" w:space="0" w:color="auto"/>
                        <w:left w:val="none" w:sz="0" w:space="0" w:color="auto"/>
                        <w:bottom w:val="none" w:sz="0" w:space="0" w:color="auto"/>
                        <w:right w:val="none" w:sz="0" w:space="0" w:color="auto"/>
                      </w:divBdr>
                      <w:divsChild>
                        <w:div w:id="571433799">
                          <w:marLeft w:val="0"/>
                          <w:marRight w:val="0"/>
                          <w:marTop w:val="0"/>
                          <w:marBottom w:val="0"/>
                          <w:divBdr>
                            <w:top w:val="none" w:sz="0" w:space="0" w:color="auto"/>
                            <w:left w:val="none" w:sz="0" w:space="0" w:color="auto"/>
                            <w:bottom w:val="none" w:sz="0" w:space="0" w:color="auto"/>
                            <w:right w:val="none" w:sz="0" w:space="0" w:color="auto"/>
                          </w:divBdr>
                          <w:divsChild>
                            <w:div w:id="52699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107043">
          <w:marLeft w:val="0"/>
          <w:marRight w:val="0"/>
          <w:marTop w:val="0"/>
          <w:marBottom w:val="0"/>
          <w:divBdr>
            <w:top w:val="none" w:sz="0" w:space="0" w:color="auto"/>
            <w:left w:val="none" w:sz="0" w:space="0" w:color="auto"/>
            <w:bottom w:val="none" w:sz="0" w:space="0" w:color="auto"/>
            <w:right w:val="none" w:sz="0" w:space="0" w:color="auto"/>
          </w:divBdr>
          <w:divsChild>
            <w:div w:id="2069642608">
              <w:marLeft w:val="0"/>
              <w:marRight w:val="0"/>
              <w:marTop w:val="0"/>
              <w:marBottom w:val="0"/>
              <w:divBdr>
                <w:top w:val="none" w:sz="0" w:space="0" w:color="auto"/>
                <w:left w:val="none" w:sz="0" w:space="0" w:color="auto"/>
                <w:bottom w:val="none" w:sz="0" w:space="0" w:color="auto"/>
                <w:right w:val="none" w:sz="0" w:space="0" w:color="auto"/>
              </w:divBdr>
              <w:divsChild>
                <w:div w:id="1775321803">
                  <w:marLeft w:val="0"/>
                  <w:marRight w:val="0"/>
                  <w:marTop w:val="0"/>
                  <w:marBottom w:val="0"/>
                  <w:divBdr>
                    <w:top w:val="none" w:sz="0" w:space="0" w:color="auto"/>
                    <w:left w:val="none" w:sz="0" w:space="0" w:color="auto"/>
                    <w:bottom w:val="none" w:sz="0" w:space="0" w:color="auto"/>
                    <w:right w:val="none" w:sz="0" w:space="0" w:color="auto"/>
                  </w:divBdr>
                  <w:divsChild>
                    <w:div w:id="1683966747">
                      <w:marLeft w:val="0"/>
                      <w:marRight w:val="0"/>
                      <w:marTop w:val="0"/>
                      <w:marBottom w:val="0"/>
                      <w:divBdr>
                        <w:top w:val="none" w:sz="0" w:space="0" w:color="auto"/>
                        <w:left w:val="none" w:sz="0" w:space="0" w:color="auto"/>
                        <w:bottom w:val="none" w:sz="0" w:space="0" w:color="auto"/>
                        <w:right w:val="none" w:sz="0" w:space="0" w:color="auto"/>
                      </w:divBdr>
                      <w:divsChild>
                        <w:div w:id="1752114495">
                          <w:marLeft w:val="0"/>
                          <w:marRight w:val="0"/>
                          <w:marTop w:val="0"/>
                          <w:marBottom w:val="0"/>
                          <w:divBdr>
                            <w:top w:val="none" w:sz="0" w:space="0" w:color="auto"/>
                            <w:left w:val="none" w:sz="0" w:space="0" w:color="auto"/>
                            <w:bottom w:val="none" w:sz="0" w:space="0" w:color="auto"/>
                            <w:right w:val="none" w:sz="0" w:space="0" w:color="auto"/>
                          </w:divBdr>
                          <w:divsChild>
                            <w:div w:id="1716930035">
                              <w:marLeft w:val="0"/>
                              <w:marRight w:val="0"/>
                              <w:marTop w:val="0"/>
                              <w:marBottom w:val="0"/>
                              <w:divBdr>
                                <w:top w:val="none" w:sz="0" w:space="0" w:color="auto"/>
                                <w:left w:val="none" w:sz="0" w:space="0" w:color="auto"/>
                                <w:bottom w:val="none" w:sz="0" w:space="0" w:color="auto"/>
                                <w:right w:val="none" w:sz="0" w:space="0" w:color="auto"/>
                              </w:divBdr>
                              <w:divsChild>
                                <w:div w:id="975111888">
                                  <w:marLeft w:val="0"/>
                                  <w:marRight w:val="0"/>
                                  <w:marTop w:val="0"/>
                                  <w:marBottom w:val="0"/>
                                  <w:divBdr>
                                    <w:top w:val="none" w:sz="0" w:space="0" w:color="auto"/>
                                    <w:left w:val="none" w:sz="0" w:space="0" w:color="auto"/>
                                    <w:bottom w:val="none" w:sz="0" w:space="0" w:color="auto"/>
                                    <w:right w:val="none" w:sz="0" w:space="0" w:color="auto"/>
                                  </w:divBdr>
                                  <w:divsChild>
                                    <w:div w:id="109105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81062">
                              <w:marLeft w:val="0"/>
                              <w:marRight w:val="0"/>
                              <w:marTop w:val="0"/>
                              <w:marBottom w:val="0"/>
                              <w:divBdr>
                                <w:top w:val="none" w:sz="0" w:space="0" w:color="auto"/>
                                <w:left w:val="none" w:sz="0" w:space="0" w:color="auto"/>
                                <w:bottom w:val="none" w:sz="0" w:space="0" w:color="auto"/>
                                <w:right w:val="none" w:sz="0" w:space="0" w:color="auto"/>
                              </w:divBdr>
                              <w:divsChild>
                                <w:div w:id="1653094469">
                                  <w:marLeft w:val="0"/>
                                  <w:marRight w:val="0"/>
                                  <w:marTop w:val="0"/>
                                  <w:marBottom w:val="0"/>
                                  <w:divBdr>
                                    <w:top w:val="none" w:sz="0" w:space="0" w:color="auto"/>
                                    <w:left w:val="none" w:sz="0" w:space="0" w:color="auto"/>
                                    <w:bottom w:val="none" w:sz="0" w:space="0" w:color="auto"/>
                                    <w:right w:val="none" w:sz="0" w:space="0" w:color="auto"/>
                                  </w:divBdr>
                                  <w:divsChild>
                                    <w:div w:id="1976400480">
                                      <w:marLeft w:val="0"/>
                                      <w:marRight w:val="0"/>
                                      <w:marTop w:val="0"/>
                                      <w:marBottom w:val="0"/>
                                      <w:divBdr>
                                        <w:top w:val="none" w:sz="0" w:space="0" w:color="auto"/>
                                        <w:left w:val="none" w:sz="0" w:space="0" w:color="auto"/>
                                        <w:bottom w:val="none" w:sz="0" w:space="0" w:color="auto"/>
                                        <w:right w:val="none" w:sz="0" w:space="0" w:color="auto"/>
                                      </w:divBdr>
                                      <w:divsChild>
                                        <w:div w:id="133380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1232165">
          <w:marLeft w:val="0"/>
          <w:marRight w:val="0"/>
          <w:marTop w:val="0"/>
          <w:marBottom w:val="0"/>
          <w:divBdr>
            <w:top w:val="none" w:sz="0" w:space="0" w:color="auto"/>
            <w:left w:val="none" w:sz="0" w:space="0" w:color="auto"/>
            <w:bottom w:val="none" w:sz="0" w:space="0" w:color="auto"/>
            <w:right w:val="none" w:sz="0" w:space="0" w:color="auto"/>
          </w:divBdr>
          <w:divsChild>
            <w:div w:id="1051616648">
              <w:marLeft w:val="0"/>
              <w:marRight w:val="0"/>
              <w:marTop w:val="0"/>
              <w:marBottom w:val="0"/>
              <w:divBdr>
                <w:top w:val="none" w:sz="0" w:space="0" w:color="auto"/>
                <w:left w:val="none" w:sz="0" w:space="0" w:color="auto"/>
                <w:bottom w:val="none" w:sz="0" w:space="0" w:color="auto"/>
                <w:right w:val="none" w:sz="0" w:space="0" w:color="auto"/>
              </w:divBdr>
            </w:div>
            <w:div w:id="116524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500970">
      <w:bodyDiv w:val="1"/>
      <w:marLeft w:val="0"/>
      <w:marRight w:val="0"/>
      <w:marTop w:val="0"/>
      <w:marBottom w:val="0"/>
      <w:divBdr>
        <w:top w:val="none" w:sz="0" w:space="0" w:color="auto"/>
        <w:left w:val="none" w:sz="0" w:space="0" w:color="auto"/>
        <w:bottom w:val="none" w:sz="0" w:space="0" w:color="auto"/>
        <w:right w:val="none" w:sz="0" w:space="0" w:color="auto"/>
      </w:divBdr>
      <w:divsChild>
        <w:div w:id="793911013">
          <w:marLeft w:val="0"/>
          <w:marRight w:val="0"/>
          <w:marTop w:val="0"/>
          <w:marBottom w:val="0"/>
          <w:divBdr>
            <w:top w:val="none" w:sz="0" w:space="0" w:color="auto"/>
            <w:left w:val="none" w:sz="0" w:space="0" w:color="auto"/>
            <w:bottom w:val="none" w:sz="0" w:space="0" w:color="auto"/>
            <w:right w:val="none" w:sz="0" w:space="0" w:color="auto"/>
          </w:divBdr>
          <w:divsChild>
            <w:div w:id="303314164">
              <w:marLeft w:val="0"/>
              <w:marRight w:val="0"/>
              <w:marTop w:val="0"/>
              <w:marBottom w:val="0"/>
              <w:divBdr>
                <w:top w:val="none" w:sz="0" w:space="0" w:color="auto"/>
                <w:left w:val="none" w:sz="0" w:space="0" w:color="auto"/>
                <w:bottom w:val="none" w:sz="0" w:space="0" w:color="auto"/>
                <w:right w:val="none" w:sz="0" w:space="0" w:color="auto"/>
              </w:divBdr>
              <w:divsChild>
                <w:div w:id="407075545">
                  <w:marLeft w:val="0"/>
                  <w:marRight w:val="0"/>
                  <w:marTop w:val="0"/>
                  <w:marBottom w:val="0"/>
                  <w:divBdr>
                    <w:top w:val="none" w:sz="0" w:space="0" w:color="auto"/>
                    <w:left w:val="none" w:sz="0" w:space="0" w:color="auto"/>
                    <w:bottom w:val="none" w:sz="0" w:space="0" w:color="auto"/>
                    <w:right w:val="none" w:sz="0" w:space="0" w:color="auto"/>
                  </w:divBdr>
                  <w:divsChild>
                    <w:div w:id="742025634">
                      <w:marLeft w:val="0"/>
                      <w:marRight w:val="0"/>
                      <w:marTop w:val="0"/>
                      <w:marBottom w:val="0"/>
                      <w:divBdr>
                        <w:top w:val="none" w:sz="0" w:space="0" w:color="auto"/>
                        <w:left w:val="none" w:sz="0" w:space="0" w:color="auto"/>
                        <w:bottom w:val="none" w:sz="0" w:space="0" w:color="auto"/>
                        <w:right w:val="none" w:sz="0" w:space="0" w:color="auto"/>
                      </w:divBdr>
                      <w:divsChild>
                        <w:div w:id="34780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156574">
          <w:marLeft w:val="0"/>
          <w:marRight w:val="0"/>
          <w:marTop w:val="0"/>
          <w:marBottom w:val="0"/>
          <w:divBdr>
            <w:top w:val="none" w:sz="0" w:space="0" w:color="auto"/>
            <w:left w:val="none" w:sz="0" w:space="0" w:color="auto"/>
            <w:bottom w:val="none" w:sz="0" w:space="0" w:color="auto"/>
            <w:right w:val="none" w:sz="0" w:space="0" w:color="auto"/>
          </w:divBdr>
        </w:div>
        <w:div w:id="641932490">
          <w:marLeft w:val="0"/>
          <w:marRight w:val="0"/>
          <w:marTop w:val="0"/>
          <w:marBottom w:val="0"/>
          <w:divBdr>
            <w:top w:val="none" w:sz="0" w:space="0" w:color="auto"/>
            <w:left w:val="none" w:sz="0" w:space="0" w:color="auto"/>
            <w:bottom w:val="none" w:sz="0" w:space="0" w:color="auto"/>
            <w:right w:val="none" w:sz="0" w:space="0" w:color="auto"/>
          </w:divBdr>
          <w:divsChild>
            <w:div w:id="1841502194">
              <w:marLeft w:val="0"/>
              <w:marRight w:val="0"/>
              <w:marTop w:val="0"/>
              <w:marBottom w:val="0"/>
              <w:divBdr>
                <w:top w:val="none" w:sz="0" w:space="0" w:color="auto"/>
                <w:left w:val="none" w:sz="0" w:space="0" w:color="auto"/>
                <w:bottom w:val="none" w:sz="0" w:space="0" w:color="auto"/>
                <w:right w:val="none" w:sz="0" w:space="0" w:color="auto"/>
              </w:divBdr>
              <w:divsChild>
                <w:div w:id="1312632711">
                  <w:marLeft w:val="0"/>
                  <w:marRight w:val="0"/>
                  <w:marTop w:val="0"/>
                  <w:marBottom w:val="0"/>
                  <w:divBdr>
                    <w:top w:val="none" w:sz="0" w:space="0" w:color="auto"/>
                    <w:left w:val="none" w:sz="0" w:space="0" w:color="auto"/>
                    <w:bottom w:val="none" w:sz="0" w:space="0" w:color="auto"/>
                    <w:right w:val="none" w:sz="0" w:space="0" w:color="auto"/>
                  </w:divBdr>
                  <w:divsChild>
                    <w:div w:id="485824732">
                      <w:marLeft w:val="0"/>
                      <w:marRight w:val="0"/>
                      <w:marTop w:val="0"/>
                      <w:marBottom w:val="0"/>
                      <w:divBdr>
                        <w:top w:val="none" w:sz="0" w:space="0" w:color="auto"/>
                        <w:left w:val="none" w:sz="0" w:space="0" w:color="auto"/>
                        <w:bottom w:val="none" w:sz="0" w:space="0" w:color="auto"/>
                        <w:right w:val="none" w:sz="0" w:space="0" w:color="auto"/>
                      </w:divBdr>
                      <w:divsChild>
                        <w:div w:id="2024895006">
                          <w:marLeft w:val="0"/>
                          <w:marRight w:val="0"/>
                          <w:marTop w:val="0"/>
                          <w:marBottom w:val="0"/>
                          <w:divBdr>
                            <w:top w:val="none" w:sz="0" w:space="0" w:color="auto"/>
                            <w:left w:val="none" w:sz="0" w:space="0" w:color="auto"/>
                            <w:bottom w:val="none" w:sz="0" w:space="0" w:color="auto"/>
                            <w:right w:val="none" w:sz="0" w:space="0" w:color="auto"/>
                          </w:divBdr>
                          <w:divsChild>
                            <w:div w:id="62901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328569">
          <w:marLeft w:val="0"/>
          <w:marRight w:val="0"/>
          <w:marTop w:val="0"/>
          <w:marBottom w:val="0"/>
          <w:divBdr>
            <w:top w:val="none" w:sz="0" w:space="0" w:color="auto"/>
            <w:left w:val="none" w:sz="0" w:space="0" w:color="auto"/>
            <w:bottom w:val="none" w:sz="0" w:space="0" w:color="auto"/>
            <w:right w:val="none" w:sz="0" w:space="0" w:color="auto"/>
          </w:divBdr>
          <w:divsChild>
            <w:div w:id="982581333">
              <w:marLeft w:val="0"/>
              <w:marRight w:val="0"/>
              <w:marTop w:val="0"/>
              <w:marBottom w:val="0"/>
              <w:divBdr>
                <w:top w:val="none" w:sz="0" w:space="0" w:color="auto"/>
                <w:left w:val="none" w:sz="0" w:space="0" w:color="auto"/>
                <w:bottom w:val="none" w:sz="0" w:space="0" w:color="auto"/>
                <w:right w:val="none" w:sz="0" w:space="0" w:color="auto"/>
              </w:divBdr>
              <w:divsChild>
                <w:div w:id="630988083">
                  <w:marLeft w:val="0"/>
                  <w:marRight w:val="0"/>
                  <w:marTop w:val="0"/>
                  <w:marBottom w:val="0"/>
                  <w:divBdr>
                    <w:top w:val="none" w:sz="0" w:space="0" w:color="auto"/>
                    <w:left w:val="none" w:sz="0" w:space="0" w:color="auto"/>
                    <w:bottom w:val="none" w:sz="0" w:space="0" w:color="auto"/>
                    <w:right w:val="none" w:sz="0" w:space="0" w:color="auto"/>
                  </w:divBdr>
                  <w:divsChild>
                    <w:div w:id="704675233">
                      <w:marLeft w:val="0"/>
                      <w:marRight w:val="0"/>
                      <w:marTop w:val="0"/>
                      <w:marBottom w:val="0"/>
                      <w:divBdr>
                        <w:top w:val="none" w:sz="0" w:space="0" w:color="auto"/>
                        <w:left w:val="none" w:sz="0" w:space="0" w:color="auto"/>
                        <w:bottom w:val="none" w:sz="0" w:space="0" w:color="auto"/>
                        <w:right w:val="none" w:sz="0" w:space="0" w:color="auto"/>
                      </w:divBdr>
                      <w:divsChild>
                        <w:div w:id="55590861">
                          <w:marLeft w:val="0"/>
                          <w:marRight w:val="0"/>
                          <w:marTop w:val="0"/>
                          <w:marBottom w:val="0"/>
                          <w:divBdr>
                            <w:top w:val="none" w:sz="0" w:space="0" w:color="auto"/>
                            <w:left w:val="none" w:sz="0" w:space="0" w:color="auto"/>
                            <w:bottom w:val="none" w:sz="0" w:space="0" w:color="auto"/>
                            <w:right w:val="none" w:sz="0" w:space="0" w:color="auto"/>
                          </w:divBdr>
                          <w:divsChild>
                            <w:div w:id="935865978">
                              <w:marLeft w:val="0"/>
                              <w:marRight w:val="0"/>
                              <w:marTop w:val="0"/>
                              <w:marBottom w:val="0"/>
                              <w:divBdr>
                                <w:top w:val="none" w:sz="0" w:space="0" w:color="auto"/>
                                <w:left w:val="none" w:sz="0" w:space="0" w:color="auto"/>
                                <w:bottom w:val="none" w:sz="0" w:space="0" w:color="auto"/>
                                <w:right w:val="none" w:sz="0" w:space="0" w:color="auto"/>
                              </w:divBdr>
                              <w:divsChild>
                                <w:div w:id="894001844">
                                  <w:marLeft w:val="0"/>
                                  <w:marRight w:val="0"/>
                                  <w:marTop w:val="0"/>
                                  <w:marBottom w:val="0"/>
                                  <w:divBdr>
                                    <w:top w:val="none" w:sz="0" w:space="0" w:color="auto"/>
                                    <w:left w:val="none" w:sz="0" w:space="0" w:color="auto"/>
                                    <w:bottom w:val="none" w:sz="0" w:space="0" w:color="auto"/>
                                    <w:right w:val="none" w:sz="0" w:space="0" w:color="auto"/>
                                  </w:divBdr>
                                  <w:divsChild>
                                    <w:div w:id="214408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394">
                              <w:marLeft w:val="0"/>
                              <w:marRight w:val="0"/>
                              <w:marTop w:val="0"/>
                              <w:marBottom w:val="0"/>
                              <w:divBdr>
                                <w:top w:val="none" w:sz="0" w:space="0" w:color="auto"/>
                                <w:left w:val="none" w:sz="0" w:space="0" w:color="auto"/>
                                <w:bottom w:val="none" w:sz="0" w:space="0" w:color="auto"/>
                                <w:right w:val="none" w:sz="0" w:space="0" w:color="auto"/>
                              </w:divBdr>
                              <w:divsChild>
                                <w:div w:id="838690486">
                                  <w:marLeft w:val="0"/>
                                  <w:marRight w:val="0"/>
                                  <w:marTop w:val="0"/>
                                  <w:marBottom w:val="0"/>
                                  <w:divBdr>
                                    <w:top w:val="none" w:sz="0" w:space="0" w:color="auto"/>
                                    <w:left w:val="none" w:sz="0" w:space="0" w:color="auto"/>
                                    <w:bottom w:val="none" w:sz="0" w:space="0" w:color="auto"/>
                                    <w:right w:val="none" w:sz="0" w:space="0" w:color="auto"/>
                                  </w:divBdr>
                                  <w:divsChild>
                                    <w:div w:id="1960329615">
                                      <w:marLeft w:val="0"/>
                                      <w:marRight w:val="0"/>
                                      <w:marTop w:val="0"/>
                                      <w:marBottom w:val="0"/>
                                      <w:divBdr>
                                        <w:top w:val="none" w:sz="0" w:space="0" w:color="auto"/>
                                        <w:left w:val="none" w:sz="0" w:space="0" w:color="auto"/>
                                        <w:bottom w:val="none" w:sz="0" w:space="0" w:color="auto"/>
                                        <w:right w:val="none" w:sz="0" w:space="0" w:color="auto"/>
                                      </w:divBdr>
                                      <w:divsChild>
                                        <w:div w:id="3074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4404251">
          <w:marLeft w:val="0"/>
          <w:marRight w:val="0"/>
          <w:marTop w:val="0"/>
          <w:marBottom w:val="0"/>
          <w:divBdr>
            <w:top w:val="none" w:sz="0" w:space="0" w:color="auto"/>
            <w:left w:val="none" w:sz="0" w:space="0" w:color="auto"/>
            <w:bottom w:val="none" w:sz="0" w:space="0" w:color="auto"/>
            <w:right w:val="none" w:sz="0" w:space="0" w:color="auto"/>
          </w:divBdr>
          <w:divsChild>
            <w:div w:id="1433210214">
              <w:marLeft w:val="0"/>
              <w:marRight w:val="0"/>
              <w:marTop w:val="0"/>
              <w:marBottom w:val="0"/>
              <w:divBdr>
                <w:top w:val="none" w:sz="0" w:space="0" w:color="auto"/>
                <w:left w:val="none" w:sz="0" w:space="0" w:color="auto"/>
                <w:bottom w:val="none" w:sz="0" w:space="0" w:color="auto"/>
                <w:right w:val="none" w:sz="0" w:space="0" w:color="auto"/>
              </w:divBdr>
            </w:div>
            <w:div w:id="11039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vescience.com/28820-sodium.html" TargetMode="External"/><Relationship Id="rId13" Type="http://schemas.openxmlformats.org/officeDocument/2006/relationships/hyperlink" Target="https://www.livescience.com/why-veins-blue-arteries-red" TargetMode="External"/><Relationship Id="rId3" Type="http://schemas.openxmlformats.org/officeDocument/2006/relationships/settings" Target="settings.xml"/><Relationship Id="rId7" Type="http://schemas.openxmlformats.org/officeDocument/2006/relationships/hyperlink" Target="https://www.livescience.com/28932-phosphorus.html" TargetMode="External"/><Relationship Id="rId12" Type="http://schemas.openxmlformats.org/officeDocument/2006/relationships/hyperlink" Target="https://www.livescience.com/32152-can-a-broken-toe-be-fixed.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livescience.com/29070-calcium.html" TargetMode="External"/><Relationship Id="rId11" Type="http://schemas.openxmlformats.org/officeDocument/2006/relationships/hyperlink" Target="https://www.livescience.com/33074-mafia-victims-dissolve-sulfuric-acid.html" TargetMode="External"/><Relationship Id="rId5" Type="http://schemas.openxmlformats.org/officeDocument/2006/relationships/hyperlink" Target="https://www.livescience.com/62824-about-us.html" TargetMode="External"/><Relationship Id="rId15" Type="http://schemas.openxmlformats.org/officeDocument/2006/relationships/fontTable" Target="fontTable.xml"/><Relationship Id="rId10" Type="http://schemas.openxmlformats.org/officeDocument/2006/relationships/hyperlink" Target="https://www.livescience.com/33053-can-humans-hibernate-suspended-animation.html" TargetMode="External"/><Relationship Id="rId4" Type="http://schemas.openxmlformats.org/officeDocument/2006/relationships/webSettings" Target="webSettings.xml"/><Relationship Id="rId9" Type="http://schemas.openxmlformats.org/officeDocument/2006/relationships/hyperlink" Target="https://www.livescience.com/collagen.html" TargetMode="External"/><Relationship Id="rId14" Type="http://schemas.openxmlformats.org/officeDocument/2006/relationships/hyperlink" Target="https://www.livescience.com/32645-is-sugar-bad-for-yo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509</Words>
  <Characters>2904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resh</dc:creator>
  <cp:keywords/>
  <dc:description/>
  <cp:lastModifiedBy>kelas3</cp:lastModifiedBy>
  <cp:revision>5</cp:revision>
  <dcterms:created xsi:type="dcterms:W3CDTF">2022-09-05T08:22:00Z</dcterms:created>
  <dcterms:modified xsi:type="dcterms:W3CDTF">2022-10-19T05:51:00Z</dcterms:modified>
</cp:coreProperties>
</file>